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51" w:rsidRDefault="000D1A51" w:rsidP="000D1A51">
      <w:pPr>
        <w:tabs>
          <w:tab w:val="left" w:pos="1965"/>
        </w:tabs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324100" cy="23050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94" b="10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A51" w:rsidRPr="00D656BA" w:rsidRDefault="000D1A51" w:rsidP="000D1A51">
      <w:pPr>
        <w:spacing w:line="48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656BA">
        <w:rPr>
          <w:rFonts w:ascii="Arial" w:eastAsia="Times New Roman" w:hAnsi="Arial" w:cs="Arial"/>
          <w:sz w:val="24"/>
          <w:szCs w:val="24"/>
          <w:lang w:eastAsia="pl-PL"/>
        </w:rPr>
        <w:t xml:space="preserve">Ryc.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D656BA">
        <w:rPr>
          <w:rFonts w:ascii="Arial" w:eastAsia="+mn-ea" w:hAnsi="Arial" w:cs="Arial"/>
          <w:kern w:val="24"/>
          <w:sz w:val="48"/>
          <w:szCs w:val="48"/>
        </w:rPr>
        <w:t xml:space="preserve"> </w:t>
      </w:r>
      <w:r w:rsidRPr="00D656BA">
        <w:rPr>
          <w:rFonts w:ascii="Arial" w:eastAsia="Times New Roman" w:hAnsi="Arial" w:cs="Arial"/>
          <w:sz w:val="24"/>
          <w:szCs w:val="24"/>
          <w:lang w:eastAsia="pl-PL"/>
        </w:rPr>
        <w:t xml:space="preserve">Układ </w:t>
      </w:r>
      <w:proofErr w:type="spellStart"/>
      <w:r w:rsidRPr="00D656BA">
        <w:rPr>
          <w:rFonts w:ascii="Arial" w:eastAsia="Times New Roman" w:hAnsi="Arial" w:cs="Arial"/>
          <w:sz w:val="24"/>
          <w:szCs w:val="24"/>
          <w:lang w:eastAsia="pl-PL"/>
        </w:rPr>
        <w:t>monopolarny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C11C8">
        <w:rPr>
          <w:rFonts w:ascii="Arial" w:eastAsia="Times New Roman" w:hAnsi="Arial" w:cs="Arial"/>
          <w:sz w:val="24"/>
          <w:szCs w:val="24"/>
          <w:lang w:eastAsia="pl-PL"/>
        </w:rPr>
        <w:t>elektrod</w:t>
      </w:r>
    </w:p>
    <w:p w:rsidR="000D1A51" w:rsidRDefault="000D1A51" w:rsidP="000D1A51">
      <w:pPr>
        <w:tabs>
          <w:tab w:val="left" w:pos="1965"/>
        </w:tabs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p w:rsidR="000D1A51" w:rsidRDefault="000D1A51" w:rsidP="000D1A51">
      <w:pPr>
        <w:tabs>
          <w:tab w:val="left" w:pos="1965"/>
        </w:tabs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325600" cy="2156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33" b="10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00" cy="21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A51" w:rsidRDefault="000D1A51" w:rsidP="000D1A51">
      <w:pPr>
        <w:spacing w:line="48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656BA">
        <w:rPr>
          <w:rFonts w:ascii="Arial" w:eastAsia="Times New Roman" w:hAnsi="Arial" w:cs="Arial"/>
          <w:sz w:val="24"/>
          <w:szCs w:val="24"/>
          <w:lang w:eastAsia="pl-PL"/>
        </w:rPr>
        <w:t xml:space="preserve">Ryc. 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D656BA">
        <w:rPr>
          <w:rFonts w:ascii="Arial" w:eastAsia="+mn-ea" w:hAnsi="Arial" w:cs="Arial"/>
          <w:kern w:val="24"/>
          <w:sz w:val="48"/>
          <w:szCs w:val="48"/>
        </w:rPr>
        <w:t xml:space="preserve"> </w:t>
      </w:r>
      <w:r w:rsidRPr="00D656BA">
        <w:rPr>
          <w:rFonts w:ascii="Arial" w:eastAsia="Times New Roman" w:hAnsi="Arial" w:cs="Arial"/>
          <w:sz w:val="24"/>
          <w:szCs w:val="24"/>
          <w:lang w:eastAsia="pl-PL"/>
        </w:rPr>
        <w:t>Układ bipolarny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C11C8">
        <w:rPr>
          <w:rFonts w:ascii="Arial" w:eastAsia="Times New Roman" w:hAnsi="Arial" w:cs="Arial"/>
          <w:sz w:val="24"/>
          <w:szCs w:val="24"/>
          <w:lang w:eastAsia="pl-PL"/>
        </w:rPr>
        <w:t>elektrod</w:t>
      </w:r>
    </w:p>
    <w:p w:rsidR="00DD6724" w:rsidRPr="00C30E2F" w:rsidRDefault="00DD6724" w:rsidP="000D1A51">
      <w:pPr>
        <w:spacing w:line="48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0D1A51" w:rsidRDefault="000D1A51" w:rsidP="000D1A51">
      <w:pPr>
        <w:tabs>
          <w:tab w:val="left" w:pos="1965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lastRenderedPageBreak/>
        <w:drawing>
          <wp:inline distT="0" distB="0" distL="0" distR="0">
            <wp:extent cx="2325600" cy="2214000"/>
            <wp:effectExtent l="0" t="0" r="0" b="0"/>
            <wp:docPr id="4" name="Obraz 4" descr="elektroda rę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ktroda rę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00" cy="22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2325600" cy="1879200"/>
            <wp:effectExtent l="0" t="0" r="0" b="6985"/>
            <wp:docPr id="3" name="Obraz 3" descr="elektroda k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ektroda ka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00" cy="18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A51" w:rsidRPr="003C28B5" w:rsidRDefault="000D1A51" w:rsidP="000D1A51">
      <w:pPr>
        <w:tabs>
          <w:tab w:val="left" w:pos="1335"/>
          <w:tab w:val="left" w:pos="1965"/>
          <w:tab w:val="left" w:pos="525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C28B5">
        <w:rPr>
          <w:rFonts w:ascii="Arial" w:hAnsi="Arial" w:cs="Arial"/>
          <w:sz w:val="16"/>
          <w:szCs w:val="16"/>
        </w:rPr>
        <w:t xml:space="preserve">Odległość między elektrodami: 6cm                                      Odległość między elektrodami: </w:t>
      </w:r>
      <w:r w:rsidRPr="00AC11C8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</w:t>
      </w:r>
      <w:r w:rsidRPr="003C28B5">
        <w:rPr>
          <w:rFonts w:ascii="Arial" w:hAnsi="Arial" w:cs="Arial"/>
          <w:sz w:val="16"/>
          <w:szCs w:val="16"/>
        </w:rPr>
        <w:t>cm</w:t>
      </w:r>
      <w:r w:rsidRPr="003C28B5">
        <w:rPr>
          <w:rFonts w:ascii="Arial" w:hAnsi="Arial" w:cs="Arial"/>
          <w:sz w:val="16"/>
          <w:szCs w:val="16"/>
        </w:rPr>
        <w:tab/>
      </w:r>
    </w:p>
    <w:p w:rsidR="000D1A51" w:rsidRDefault="000D1A51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FC3463">
        <w:rPr>
          <w:rFonts w:ascii="Arial" w:hAnsi="Arial" w:cs="Arial"/>
          <w:sz w:val="24"/>
          <w:szCs w:val="24"/>
        </w:rPr>
        <w:t>Ryc.</w:t>
      </w:r>
      <w:r>
        <w:rPr>
          <w:rFonts w:ascii="Arial" w:hAnsi="Arial" w:cs="Arial"/>
          <w:sz w:val="24"/>
          <w:szCs w:val="24"/>
        </w:rPr>
        <w:t>3</w:t>
      </w:r>
      <w:r w:rsidRPr="00FC3463">
        <w:rPr>
          <w:rFonts w:ascii="Arial" w:hAnsi="Arial" w:cs="Arial"/>
          <w:sz w:val="24"/>
          <w:szCs w:val="24"/>
        </w:rPr>
        <w:t xml:space="preserve"> Schemat rozmieszczenia elektrod (w oparciu o </w:t>
      </w:r>
      <w:hyperlink r:id="rId8" w:history="1">
        <w:r w:rsidRPr="004155A8">
          <w:rPr>
            <w:rStyle w:val="Hipercze"/>
            <w:rFonts w:ascii="Arial" w:hAnsi="Arial" w:cs="Arial"/>
            <w:sz w:val="24"/>
            <w:szCs w:val="24"/>
          </w:rPr>
          <w:t>www.bodyclock.pl</w:t>
        </w:r>
      </w:hyperlink>
      <w:r w:rsidRPr="00FC3463">
        <w:rPr>
          <w:rFonts w:ascii="Arial" w:hAnsi="Arial" w:cs="Arial"/>
          <w:sz w:val="24"/>
          <w:szCs w:val="24"/>
        </w:rPr>
        <w:t>)</w:t>
      </w: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D6724" w:rsidRDefault="00DD6724" w:rsidP="000D1A5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0D1A51" w:rsidRPr="00FC3463" w:rsidRDefault="000D1A51" w:rsidP="000D1A5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Tabela I</w:t>
      </w:r>
    </w:p>
    <w:tbl>
      <w:tblPr>
        <w:tblW w:w="7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2388"/>
        <w:gridCol w:w="207"/>
      </w:tblGrid>
      <w:tr w:rsidR="000D1A51" w:rsidRPr="00AC11C8" w:rsidTr="007C1953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Badani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100000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Częstotliwość [</w:t>
            </w:r>
            <w:proofErr w:type="spellStart"/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Hz</w:t>
            </w:r>
            <w:proofErr w:type="spellEnd"/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Szyja1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Rezystancja [Ω]</w:t>
            </w: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Palec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2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Szyja2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Palec2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Szyja3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Palec3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Szyja4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Palec4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Szyja5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Palec5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Szyja6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Palec6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Szyja7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Palec7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Szyja8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Palec8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Szyja9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Palec9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Szyja10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D1A51" w:rsidRPr="00AC11C8" w:rsidTr="007C1953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Palec10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51" w:rsidRPr="00AC11C8" w:rsidRDefault="000D1A51" w:rsidP="007C1953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11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2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A51" w:rsidRPr="00AC11C8" w:rsidRDefault="000D1A51" w:rsidP="007C1953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0D1A51" w:rsidRPr="00AC11C8" w:rsidRDefault="000D1A51" w:rsidP="000D1A51">
      <w:pPr>
        <w:spacing w:line="240" w:lineRule="auto"/>
        <w:rPr>
          <w:rFonts w:ascii="Arial" w:hAnsi="Arial" w:cs="Arial"/>
          <w:sz w:val="18"/>
          <w:szCs w:val="18"/>
        </w:rPr>
      </w:pPr>
      <w:r w:rsidRPr="00AC11C8">
        <w:rPr>
          <w:rFonts w:ascii="Arial" w:hAnsi="Arial" w:cs="Arial"/>
          <w:sz w:val="18"/>
          <w:szCs w:val="18"/>
        </w:rPr>
        <w:t>1, 2, 3,... – numery studentów biorących udział w badaniu, Odległość między elektrodami: szyja 6 cm, palec: 6 cm</w:t>
      </w:r>
    </w:p>
    <w:p w:rsidR="003E2F3D" w:rsidRDefault="003E2F3D"/>
    <w:p w:rsidR="000D1A51" w:rsidRDefault="000D1A51"/>
    <w:p w:rsidR="000D1A51" w:rsidRDefault="000D1A51" w:rsidP="000D1A51">
      <w:r w:rsidRPr="000D1A51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-747395</wp:posOffset>
            </wp:positionV>
            <wp:extent cx="5810250" cy="38481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A51" w:rsidRPr="000D1A51" w:rsidRDefault="000D1A51" w:rsidP="000D1A51"/>
    <w:p w:rsidR="000D1A51" w:rsidRPr="000D1A51" w:rsidRDefault="000D1A51" w:rsidP="000D1A51"/>
    <w:p w:rsidR="000D1A51" w:rsidRPr="000D1A51" w:rsidRDefault="000D1A51" w:rsidP="000D1A51"/>
    <w:p w:rsidR="000D1A51" w:rsidRPr="000D1A51" w:rsidRDefault="000D1A51" w:rsidP="000D1A51"/>
    <w:p w:rsidR="000D1A51" w:rsidRPr="000D1A51" w:rsidRDefault="000D1A51" w:rsidP="000D1A51"/>
    <w:p w:rsidR="000D1A51" w:rsidRPr="000D1A51" w:rsidRDefault="000D1A51" w:rsidP="000D1A51"/>
    <w:p w:rsidR="000D1A51" w:rsidRPr="000D1A51" w:rsidRDefault="000D1A51" w:rsidP="000D1A51"/>
    <w:p w:rsidR="000D1A51" w:rsidRDefault="000D1A51" w:rsidP="000D1A51"/>
    <w:p w:rsidR="000D1A51" w:rsidRDefault="000D1A51" w:rsidP="000D1A51">
      <w:pPr>
        <w:tabs>
          <w:tab w:val="left" w:pos="8385"/>
        </w:tabs>
      </w:pPr>
      <w:r>
        <w:tab/>
      </w:r>
    </w:p>
    <w:p w:rsidR="000D1A51" w:rsidRDefault="000D1A51" w:rsidP="000D1A51">
      <w:pPr>
        <w:pStyle w:val="Tekstpodstawowy2"/>
        <w:jc w:val="center"/>
        <w:rPr>
          <w:noProof/>
          <w:lang w:eastAsia="pl-PL"/>
        </w:rPr>
      </w:pPr>
      <w:r w:rsidRPr="0057584F">
        <w:rPr>
          <w:noProof/>
          <w:lang w:eastAsia="pl-PL"/>
        </w:rPr>
        <w:t>Ryc</w:t>
      </w:r>
      <w:r w:rsidRPr="0057584F">
        <w:rPr>
          <w:noProof/>
          <w:color w:val="auto"/>
          <w:lang w:eastAsia="pl-PL"/>
        </w:rPr>
        <w:t>.4</w:t>
      </w:r>
      <w:r w:rsidRPr="0057584F">
        <w:rPr>
          <w:noProof/>
          <w:lang w:eastAsia="pl-PL"/>
        </w:rPr>
        <w:t>. Wpływ częstotliwości prądu na rezystancję tkanek szyi</w:t>
      </w:r>
    </w:p>
    <w:p w:rsidR="000D1A51" w:rsidRDefault="000D1A51" w:rsidP="000D1A51">
      <w:pPr>
        <w:pStyle w:val="Tekstpodstawowy2"/>
        <w:jc w:val="center"/>
        <w:rPr>
          <w:noProof/>
          <w:lang w:eastAsia="pl-PL"/>
        </w:rPr>
      </w:pPr>
      <w:r w:rsidRPr="00341104">
        <w:rPr>
          <w:noProof/>
          <w:lang w:eastAsia="pl-PL"/>
        </w:rPr>
        <w:t>Gdzie: 1, 2, 3…- oznaczenie osoby biorącej udział w  badaniu</w:t>
      </w:r>
    </w:p>
    <w:p w:rsidR="000D1A51" w:rsidRDefault="000D1A51" w:rsidP="000D1A51">
      <w:pPr>
        <w:pStyle w:val="Tekstpodstawowy2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CB3C6E3">
            <wp:extent cx="5810400" cy="38520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00" cy="38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1A51" w:rsidRPr="000D1A51" w:rsidRDefault="000D1A51" w:rsidP="000D1A51">
      <w:pPr>
        <w:pStyle w:val="Tekstpodstawowy"/>
        <w:spacing w:line="480" w:lineRule="auto"/>
        <w:rPr>
          <w:rFonts w:ascii="Arial" w:hAnsi="Arial" w:cs="Arial"/>
          <w:i/>
          <w:sz w:val="26"/>
          <w:szCs w:val="26"/>
        </w:rPr>
      </w:pPr>
      <w:r w:rsidRPr="000D1A51">
        <w:rPr>
          <w:rFonts w:ascii="Arial" w:hAnsi="Arial" w:cs="Arial"/>
          <w:sz w:val="26"/>
          <w:szCs w:val="26"/>
        </w:rPr>
        <w:t>Ryc.5 Wpływ częstotliwości prądu na rezystancję tkanek palca</w:t>
      </w:r>
    </w:p>
    <w:p w:rsidR="000D1A51" w:rsidRDefault="000D1A51" w:rsidP="000D1A51">
      <w:pPr>
        <w:pStyle w:val="Tekstpodstawowy2"/>
        <w:rPr>
          <w:noProof/>
          <w:lang w:eastAsia="pl-PL"/>
        </w:rPr>
      </w:pPr>
      <w:r w:rsidRPr="000D1A51">
        <w:rPr>
          <w:noProof/>
          <w:lang w:eastAsia="pl-PL"/>
        </w:rPr>
        <w:lastRenderedPageBreak/>
        <w:t>Gdzie: 1, 2, 3…- oznaczenie osoby biorącej udział w  badaniu</w:t>
      </w:r>
    </w:p>
    <w:p w:rsidR="002E3B19" w:rsidRDefault="002E3B19" w:rsidP="000D1A51">
      <w:pPr>
        <w:pStyle w:val="Tekstpodstawowy2"/>
        <w:rPr>
          <w:noProof/>
          <w:lang w:eastAsia="pl-PL"/>
        </w:rPr>
      </w:pPr>
    </w:p>
    <w:p w:rsidR="002E3B19" w:rsidRDefault="002E3B19" w:rsidP="000D1A51">
      <w:pPr>
        <w:pStyle w:val="Tekstpodstawowy2"/>
        <w:rPr>
          <w:noProof/>
          <w:lang w:eastAsia="pl-PL"/>
        </w:rPr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5760720" cy="3815297"/>
            <wp:effectExtent l="0" t="0" r="11430" b="13970"/>
            <wp:docPr id="8" name="Wykres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2E3B19" w:rsidRPr="002E3B19" w:rsidRDefault="002E3B19" w:rsidP="002E3B19">
      <w:pPr>
        <w:pStyle w:val="Tekstpodstawowy"/>
        <w:spacing w:line="480" w:lineRule="auto"/>
        <w:rPr>
          <w:rFonts w:ascii="Arial" w:hAnsi="Arial" w:cs="Arial"/>
          <w:i/>
          <w:sz w:val="26"/>
          <w:szCs w:val="26"/>
        </w:rPr>
      </w:pPr>
      <w:r w:rsidRPr="002E3B19">
        <w:rPr>
          <w:rFonts w:ascii="Arial" w:hAnsi="Arial" w:cs="Arial"/>
          <w:color w:val="000000"/>
          <w:sz w:val="26"/>
          <w:szCs w:val="26"/>
        </w:rPr>
        <w:t>Ryc.</w:t>
      </w:r>
      <w:r w:rsidRPr="002E3B19">
        <w:rPr>
          <w:rFonts w:ascii="Arial" w:hAnsi="Arial" w:cs="Arial"/>
          <w:sz w:val="26"/>
          <w:szCs w:val="26"/>
        </w:rPr>
        <w:t>6</w:t>
      </w:r>
      <w:r w:rsidRPr="002E3B19">
        <w:rPr>
          <w:rFonts w:ascii="Arial" w:hAnsi="Arial" w:cs="Arial"/>
          <w:color w:val="000000"/>
          <w:sz w:val="26"/>
          <w:szCs w:val="26"/>
        </w:rPr>
        <w:t xml:space="preserve"> Analiza porównawcza wpływu częstotliwości prądu na rezystancję tkanek szyi i palca</w:t>
      </w:r>
    </w:p>
    <w:p w:rsidR="002E3B19" w:rsidRPr="000D1A51" w:rsidRDefault="002E3B19" w:rsidP="000D1A51">
      <w:pPr>
        <w:pStyle w:val="Tekstpodstawowy2"/>
        <w:rPr>
          <w:noProof/>
          <w:lang w:eastAsia="pl-PL"/>
        </w:rPr>
      </w:pPr>
    </w:p>
    <w:p w:rsidR="000D1A51" w:rsidRPr="00341104" w:rsidRDefault="000D1A51" w:rsidP="000D1A51">
      <w:pPr>
        <w:pStyle w:val="Tekstpodstawowy2"/>
        <w:jc w:val="center"/>
        <w:rPr>
          <w:noProof/>
          <w:lang w:eastAsia="pl-PL"/>
        </w:rPr>
      </w:pPr>
    </w:p>
    <w:p w:rsidR="000D1A51" w:rsidRPr="000D1A51" w:rsidRDefault="000D1A51" w:rsidP="000D1A51">
      <w:pPr>
        <w:tabs>
          <w:tab w:val="left" w:pos="8385"/>
        </w:tabs>
        <w:jc w:val="center"/>
      </w:pPr>
    </w:p>
    <w:sectPr w:rsidR="000D1A51" w:rsidRPr="000D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A8"/>
    <w:rsid w:val="000D1A51"/>
    <w:rsid w:val="002E3B19"/>
    <w:rsid w:val="003E2F3D"/>
    <w:rsid w:val="00D237A8"/>
    <w:rsid w:val="00D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A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A51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D1A5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0D1A51"/>
    <w:pPr>
      <w:spacing w:line="480" w:lineRule="auto"/>
    </w:pPr>
    <w:rPr>
      <w:rFonts w:ascii="Arial" w:hAnsi="Arial" w:cs="Arial"/>
      <w:color w:val="000000"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1A51"/>
    <w:rPr>
      <w:rFonts w:ascii="Arial" w:eastAsia="Calibri" w:hAnsi="Arial" w:cs="Arial"/>
      <w:color w:val="000000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1A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1A5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A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A51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D1A5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0D1A51"/>
    <w:pPr>
      <w:spacing w:line="480" w:lineRule="auto"/>
    </w:pPr>
    <w:rPr>
      <w:rFonts w:ascii="Arial" w:hAnsi="Arial" w:cs="Arial"/>
      <w:color w:val="000000"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1A51"/>
    <w:rPr>
      <w:rFonts w:ascii="Arial" w:eastAsia="Calibri" w:hAnsi="Arial" w:cs="Arial"/>
      <w:color w:val="000000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1A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1A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ycloc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271590298200678"/>
          <c:y val="3.0555433735340049E-2"/>
          <c:w val="0.77577318460192479"/>
          <c:h val="0.85653105861767276"/>
        </c:manualLayout>
      </c:layout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Szyja</c:v>
                </c:pt>
              </c:strCache>
            </c:strRef>
          </c:tx>
          <c:marker>
            <c:symbol val="none"/>
          </c:marker>
          <c:cat>
            <c:numRef>
              <c:f>Arkusz1!$A$2:$A$5</c:f>
              <c:numCache>
                <c:formatCode>General</c:formatCode>
                <c:ptCount val="4"/>
                <c:pt idx="0">
                  <c:v>2.7</c:v>
                </c:pt>
                <c:pt idx="1">
                  <c:v>3.7</c:v>
                </c:pt>
                <c:pt idx="2">
                  <c:v>4.7</c:v>
                </c:pt>
                <c:pt idx="3">
                  <c:v>5</c:v>
                </c:pt>
              </c:numCache>
            </c:numRef>
          </c:cat>
          <c:val>
            <c:numRef>
              <c:f>Arkusz1!$B$2:$B$5</c:f>
              <c:numCache>
                <c:formatCode>General</c:formatCode>
                <c:ptCount val="4"/>
                <c:pt idx="0">
                  <c:v>3.6</c:v>
                </c:pt>
                <c:pt idx="1">
                  <c:v>2.6</c:v>
                </c:pt>
                <c:pt idx="2">
                  <c:v>1.8</c:v>
                </c:pt>
                <c:pt idx="3">
                  <c:v>1.7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Palec</c:v>
                </c:pt>
              </c:strCache>
            </c:strRef>
          </c:tx>
          <c:marker>
            <c:symbol val="none"/>
          </c:marker>
          <c:cat>
            <c:numRef>
              <c:f>Arkusz1!$A$2:$A$5</c:f>
              <c:numCache>
                <c:formatCode>General</c:formatCode>
                <c:ptCount val="4"/>
                <c:pt idx="0">
                  <c:v>2.7</c:v>
                </c:pt>
                <c:pt idx="1">
                  <c:v>3.7</c:v>
                </c:pt>
                <c:pt idx="2">
                  <c:v>4.7</c:v>
                </c:pt>
                <c:pt idx="3">
                  <c:v>5</c:v>
                </c:pt>
              </c:numCache>
            </c:numRef>
          </c:cat>
          <c:val>
            <c:numRef>
              <c:f>Arkusz1!$C$2:$C$5</c:f>
              <c:numCache>
                <c:formatCode>General</c:formatCode>
                <c:ptCount val="4"/>
                <c:pt idx="0">
                  <c:v>3.6</c:v>
                </c:pt>
                <c:pt idx="1">
                  <c:v>2.9</c:v>
                </c:pt>
                <c:pt idx="2">
                  <c:v>2.1</c:v>
                </c:pt>
                <c:pt idx="3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13536"/>
        <c:axId val="137175616"/>
      </c:lineChart>
      <c:catAx>
        <c:axId val="133313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37175616"/>
        <c:crosses val="autoZero"/>
        <c:auto val="1"/>
        <c:lblAlgn val="ctr"/>
        <c:lblOffset val="100"/>
        <c:noMultiLvlLbl val="0"/>
      </c:catAx>
      <c:valAx>
        <c:axId val="137175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33313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494715660542434"/>
          <c:y val="0.43221077112196421"/>
          <c:w val="0.10505284339457566"/>
          <c:h val="0.11906442074487528"/>
        </c:manualLayout>
      </c:layout>
      <c:overlay val="0"/>
      <c:txPr>
        <a:bodyPr/>
        <a:lstStyle/>
        <a:p>
          <a:pPr>
            <a:defRPr sz="918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 sz="998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0.0481</cdr:y>
    </cdr:from>
    <cdr:to>
      <cdr:x>0.12048</cdr:x>
      <cdr:y>0.12152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180975"/>
          <a:ext cx="7620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 b="1">
              <a:latin typeface="Arial" panose="020B0604020202020204" pitchFamily="34" charset="0"/>
              <a:cs typeface="Arial" panose="020B0604020202020204" pitchFamily="34" charset="0"/>
            </a:rPr>
            <a:t>logR[</a:t>
          </a:r>
          <a:r>
            <a:rPr lang="el-GR" sz="1100" b="1">
              <a:latin typeface="Arial"/>
              <a:cs typeface="Arial"/>
            </a:rPr>
            <a:t>Ω</a:t>
          </a:r>
          <a:r>
            <a:rPr lang="pl-PL" sz="1100" b="1">
              <a:latin typeface="Arial"/>
              <a:cs typeface="Arial"/>
            </a:rPr>
            <a:t>]</a:t>
          </a:r>
          <a:endParaRPr lang="pl-PL" sz="11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0.43976</cdr:x>
      <cdr:y>0.93287</cdr:y>
    </cdr:from>
    <cdr:to>
      <cdr:x>0.57982</cdr:x>
      <cdr:y>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781300" y="3838575"/>
          <a:ext cx="88582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 b="1">
              <a:latin typeface="Arial" panose="020B0604020202020204" pitchFamily="34" charset="0"/>
              <a:cs typeface="Arial" panose="020B0604020202020204" pitchFamily="34" charset="0"/>
            </a:rPr>
            <a:t>logf[Hz]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2015-10-18T18:13:00Z</dcterms:created>
  <dcterms:modified xsi:type="dcterms:W3CDTF">2015-10-18T18:20:00Z</dcterms:modified>
</cp:coreProperties>
</file>