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C92" w:rsidRDefault="00033C92" w:rsidP="00033C92">
      <w:pPr>
        <w:pStyle w:val="Tekstpodstawowy"/>
        <w:rPr>
          <w:rFonts w:ascii="Arial" w:hAnsi="Arial" w:cs="Arial"/>
        </w:rPr>
      </w:pPr>
      <w:r>
        <w:rPr>
          <w:rFonts w:ascii="Arial" w:hAnsi="Arial" w:cs="Arial"/>
          <w:noProof/>
          <w:color w:val="FF0000"/>
          <w:lang w:eastAsia="pl-PL"/>
        </w:rPr>
        <w:drawing>
          <wp:inline distT="0" distB="0" distL="0" distR="0" wp14:anchorId="4C809774" wp14:editId="7C3F0EF5">
            <wp:extent cx="5760720" cy="2450465"/>
            <wp:effectExtent l="0" t="0" r="0" b="6985"/>
            <wp:docPr id="3" name="Obraz 3" descr="C:\Users\Asus\Desktop\08.04.2017\Publikacje\Zeszyty Naukowe wco\Opóźnione poglądowa\Obraz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esktop\08.04.2017\Publikacje\Zeszyty Naukowe wco\Opóźnione poglądowa\Obrazek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450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3C92" w:rsidRDefault="00033C92" w:rsidP="00033C92">
      <w:pPr>
        <w:pStyle w:val="Tekstpodstawowy"/>
        <w:rPr>
          <w:rFonts w:ascii="Arial" w:hAnsi="Arial" w:cs="Arial"/>
          <w:i/>
        </w:rPr>
      </w:pPr>
      <w:r w:rsidRPr="00170347">
        <w:rPr>
          <w:rFonts w:ascii="Arial" w:hAnsi="Arial" w:cs="Arial"/>
          <w:i/>
        </w:rPr>
        <w:t>Rycina 1 Metoda wyznaczania obszaru zainteresowania z zaznaczeniem mier</w:t>
      </w:r>
      <w:r>
        <w:rPr>
          <w:rFonts w:ascii="Arial" w:hAnsi="Arial" w:cs="Arial"/>
          <w:i/>
        </w:rPr>
        <w:t>zonych parametrów SUVmax i SUV</w:t>
      </w:r>
      <w:r w:rsidRPr="00170347">
        <w:rPr>
          <w:rFonts w:ascii="Arial" w:hAnsi="Arial" w:cs="Arial"/>
          <w:i/>
        </w:rPr>
        <w:t>mean</w:t>
      </w:r>
    </w:p>
    <w:p w:rsidR="00033C92" w:rsidRDefault="00033C92" w:rsidP="00033C92">
      <w:pPr>
        <w:pStyle w:val="Tekstpodstawowy"/>
        <w:rPr>
          <w:rFonts w:ascii="Arial" w:hAnsi="Arial" w:cs="Arial"/>
          <w:i/>
        </w:rPr>
      </w:pPr>
    </w:p>
    <w:p w:rsidR="00C24A65" w:rsidRDefault="00C24A65" w:rsidP="00C24A65">
      <w:pPr>
        <w:pStyle w:val="Tekstpodstawowy"/>
        <w:jc w:val="center"/>
        <w:rPr>
          <w:rFonts w:ascii="Arial" w:hAnsi="Arial" w:cs="Arial"/>
        </w:rPr>
      </w:pPr>
      <w:r>
        <w:rPr>
          <w:noProof/>
          <w:lang w:eastAsia="pl-PL"/>
        </w:rPr>
        <w:drawing>
          <wp:inline distT="0" distB="0" distL="0" distR="0" wp14:anchorId="6D4B23B0" wp14:editId="76A50920">
            <wp:extent cx="5451894" cy="2794959"/>
            <wp:effectExtent l="0" t="0" r="15875" b="5715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C24A65" w:rsidRPr="00613634" w:rsidRDefault="00C24A65" w:rsidP="00C24A65">
      <w:pPr>
        <w:pStyle w:val="Tekstpodstawowy"/>
        <w:rPr>
          <w:rFonts w:ascii="Arial" w:hAnsi="Arial" w:cs="Arial"/>
          <w:i/>
          <w:sz w:val="16"/>
          <w:szCs w:val="16"/>
        </w:rPr>
      </w:pPr>
      <w:r w:rsidRPr="00613634">
        <w:rPr>
          <w:rFonts w:ascii="Arial" w:hAnsi="Arial" w:cs="Arial"/>
          <w:i/>
          <w:sz w:val="16"/>
          <w:szCs w:val="16"/>
        </w:rPr>
        <w:t xml:space="preserve">Objaśnienie skrótów: Avg – average (średnia), SUV – standardized uptake value, wielkość niemianowana, </w:t>
      </w:r>
      <w:proofErr w:type="spellStart"/>
      <w:r w:rsidRPr="00613634">
        <w:rPr>
          <w:rFonts w:ascii="Arial" w:hAnsi="Arial" w:cs="Arial"/>
          <w:i/>
          <w:sz w:val="16"/>
          <w:szCs w:val="16"/>
        </w:rPr>
        <w:t>p.i</w:t>
      </w:r>
      <w:proofErr w:type="spellEnd"/>
      <w:r w:rsidRPr="00613634">
        <w:rPr>
          <w:rFonts w:ascii="Arial" w:hAnsi="Arial" w:cs="Arial"/>
          <w:i/>
          <w:sz w:val="16"/>
          <w:szCs w:val="16"/>
        </w:rPr>
        <w:t>. – po iniekcji (radiofarmaceutyku)</w:t>
      </w:r>
    </w:p>
    <w:p w:rsidR="00C24A65" w:rsidRPr="00321004" w:rsidRDefault="00C24A65" w:rsidP="00C24A65">
      <w:pPr>
        <w:pStyle w:val="Tekstpodstawowy"/>
        <w:rPr>
          <w:rFonts w:ascii="Arial" w:hAnsi="Arial" w:cs="Arial"/>
        </w:rPr>
      </w:pPr>
      <w:r w:rsidRPr="00613634">
        <w:rPr>
          <w:rFonts w:ascii="Arial" w:hAnsi="Arial" w:cs="Arial"/>
          <w:i/>
        </w:rPr>
        <w:t xml:space="preserve">Rycina 2 Wartości SUVmax i SUVmean 60 i 90 minut po dożylnej iniekcji radiofarmaceutyku </w:t>
      </w:r>
      <w:r w:rsidRPr="005868B5">
        <w:rPr>
          <w:rFonts w:ascii="Arial" w:hAnsi="Arial" w:cs="Arial"/>
          <w:i/>
          <w:vertAlign w:val="superscript"/>
        </w:rPr>
        <w:t>18</w:t>
      </w:r>
      <w:r w:rsidRPr="00613634">
        <w:rPr>
          <w:rFonts w:ascii="Arial" w:hAnsi="Arial" w:cs="Arial"/>
          <w:i/>
        </w:rPr>
        <w:t>F-FDG</w:t>
      </w:r>
      <w:r>
        <w:rPr>
          <w:rFonts w:ascii="Arial" w:hAnsi="Arial" w:cs="Arial"/>
        </w:rPr>
        <w:t xml:space="preserve"> </w:t>
      </w:r>
    </w:p>
    <w:p w:rsidR="00033C92" w:rsidRDefault="00033C92" w:rsidP="00033C92">
      <w:pPr>
        <w:pStyle w:val="Tekstpodstawowy"/>
        <w:rPr>
          <w:rFonts w:ascii="Arial" w:hAnsi="Arial" w:cs="Arial"/>
          <w:i/>
        </w:rPr>
      </w:pPr>
    </w:p>
    <w:p w:rsidR="00033C92" w:rsidRDefault="00033C92" w:rsidP="00033C92">
      <w:pPr>
        <w:pStyle w:val="Tekstpodstawowy"/>
        <w:rPr>
          <w:rFonts w:ascii="Arial" w:hAnsi="Arial" w:cs="Arial"/>
          <w:i/>
        </w:rPr>
      </w:pPr>
    </w:p>
    <w:p w:rsidR="00033C92" w:rsidRDefault="00033C92" w:rsidP="00033C92">
      <w:pPr>
        <w:pStyle w:val="Tekstpodstawowy"/>
        <w:rPr>
          <w:rFonts w:ascii="Arial" w:hAnsi="Arial" w:cs="Arial"/>
          <w:i/>
        </w:rPr>
      </w:pPr>
      <w:bookmarkStart w:id="0" w:name="_GoBack"/>
      <w:bookmarkEnd w:id="0"/>
    </w:p>
    <w:p w:rsidR="00033C92" w:rsidRPr="00613634" w:rsidRDefault="00033C92" w:rsidP="00033C92">
      <w:pPr>
        <w:pStyle w:val="Tekstpodstawowy"/>
        <w:rPr>
          <w:rFonts w:ascii="Arial" w:hAnsi="Arial" w:cs="Arial"/>
          <w:i/>
        </w:rPr>
      </w:pPr>
      <w:r w:rsidRPr="00613634">
        <w:rPr>
          <w:rFonts w:ascii="Arial" w:hAnsi="Arial" w:cs="Arial"/>
          <w:i/>
        </w:rPr>
        <w:lastRenderedPageBreak/>
        <w:t>Tabela 1 Charakterystyka bazy danych – obszary zainteresowania</w:t>
      </w:r>
    </w:p>
    <w:tbl>
      <w:tblPr>
        <w:tblW w:w="56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0"/>
        <w:gridCol w:w="960"/>
      </w:tblGrid>
      <w:tr w:rsidR="00033C92" w:rsidRPr="00FD60E4" w:rsidTr="00DF3D5D">
        <w:trPr>
          <w:trHeight w:val="315"/>
          <w:jc w:val="center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C92" w:rsidRPr="00FD60E4" w:rsidRDefault="00033C92" w:rsidP="00DF3D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FD60E4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Struktura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C92" w:rsidRPr="00FD60E4" w:rsidRDefault="00033C92" w:rsidP="00DF3D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FD60E4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Liczba</w:t>
            </w:r>
          </w:p>
        </w:tc>
      </w:tr>
      <w:tr w:rsidR="00033C92" w:rsidRPr="00FD60E4" w:rsidTr="00DF3D5D">
        <w:trPr>
          <w:trHeight w:val="300"/>
          <w:jc w:val="center"/>
        </w:trPr>
        <w:tc>
          <w:tcPr>
            <w:tcW w:w="56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3C92" w:rsidRPr="00FD60E4" w:rsidRDefault="00033C92" w:rsidP="00DF3D5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pl-PL"/>
              </w:rPr>
            </w:pPr>
            <w:r w:rsidRPr="00FD60E4">
              <w:rPr>
                <w:rFonts w:ascii="Arial" w:eastAsia="Times New Roman" w:hAnsi="Arial" w:cs="Arial"/>
                <w:i/>
                <w:iCs/>
                <w:color w:val="000000"/>
                <w:lang w:eastAsia="pl-PL"/>
              </w:rPr>
              <w:t xml:space="preserve">Fizjologiczne </w:t>
            </w:r>
          </w:p>
        </w:tc>
      </w:tr>
      <w:tr w:rsidR="00033C92" w:rsidRPr="00FD60E4" w:rsidTr="00DF3D5D">
        <w:trPr>
          <w:trHeight w:val="300"/>
          <w:jc w:val="center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3C92" w:rsidRPr="00FD60E4" w:rsidRDefault="00033C92" w:rsidP="00DF3D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D60E4">
              <w:rPr>
                <w:rFonts w:ascii="Arial" w:eastAsia="Times New Roman" w:hAnsi="Arial" w:cs="Arial"/>
                <w:color w:val="000000"/>
                <w:lang w:eastAsia="pl-PL"/>
              </w:rPr>
              <w:t>Ślinianka przyuszna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3C92" w:rsidRPr="00FD60E4" w:rsidRDefault="00033C92" w:rsidP="00DF3D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D60E4">
              <w:rPr>
                <w:rFonts w:ascii="Arial" w:eastAsia="Times New Roman" w:hAnsi="Arial" w:cs="Arial"/>
                <w:color w:val="000000"/>
                <w:lang w:eastAsia="pl-PL"/>
              </w:rPr>
              <w:t>24</w:t>
            </w:r>
          </w:p>
        </w:tc>
      </w:tr>
      <w:tr w:rsidR="00033C92" w:rsidRPr="00FD60E4" w:rsidTr="00DF3D5D">
        <w:trPr>
          <w:trHeight w:val="300"/>
          <w:jc w:val="center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3C92" w:rsidRPr="00FD60E4" w:rsidRDefault="00033C92" w:rsidP="00DF3D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D60E4">
              <w:rPr>
                <w:rFonts w:ascii="Arial" w:eastAsia="Times New Roman" w:hAnsi="Arial" w:cs="Arial"/>
                <w:color w:val="000000"/>
                <w:lang w:eastAsia="pl-PL"/>
              </w:rPr>
              <w:t>Migdałek podniebienny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3C92" w:rsidRPr="00FD60E4" w:rsidRDefault="00033C92" w:rsidP="00DF3D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D60E4">
              <w:rPr>
                <w:rFonts w:ascii="Arial" w:eastAsia="Times New Roman" w:hAnsi="Arial" w:cs="Arial"/>
                <w:color w:val="000000"/>
                <w:lang w:eastAsia="pl-PL"/>
              </w:rPr>
              <w:t>14</w:t>
            </w:r>
          </w:p>
        </w:tc>
      </w:tr>
      <w:tr w:rsidR="00033C92" w:rsidRPr="00FD60E4" w:rsidTr="00DF3D5D">
        <w:trPr>
          <w:trHeight w:val="300"/>
          <w:jc w:val="center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3C92" w:rsidRPr="00FD60E4" w:rsidRDefault="00033C92" w:rsidP="00DF3D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D60E4">
              <w:rPr>
                <w:rFonts w:ascii="Arial" w:eastAsia="Times New Roman" w:hAnsi="Arial" w:cs="Arial"/>
                <w:color w:val="000000"/>
                <w:lang w:eastAsia="pl-PL"/>
              </w:rPr>
              <w:t>Nasada języka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3C92" w:rsidRPr="00FD60E4" w:rsidRDefault="00033C92" w:rsidP="00DF3D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D60E4">
              <w:rPr>
                <w:rFonts w:ascii="Arial" w:eastAsia="Times New Roman" w:hAnsi="Arial" w:cs="Arial"/>
                <w:color w:val="000000"/>
                <w:lang w:eastAsia="pl-PL"/>
              </w:rPr>
              <w:t>16</w:t>
            </w:r>
          </w:p>
        </w:tc>
      </w:tr>
      <w:tr w:rsidR="00033C92" w:rsidRPr="00FD60E4" w:rsidTr="00DF3D5D">
        <w:trPr>
          <w:trHeight w:val="300"/>
          <w:jc w:val="center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3C92" w:rsidRPr="00FD60E4" w:rsidRDefault="00033C92" w:rsidP="00DF3D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D60E4">
              <w:rPr>
                <w:rFonts w:ascii="Arial" w:eastAsia="Times New Roman" w:hAnsi="Arial" w:cs="Arial"/>
                <w:color w:val="000000"/>
                <w:lang w:eastAsia="pl-PL"/>
              </w:rPr>
              <w:t>Kręg szyjny C1/C2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3C92" w:rsidRPr="00FD60E4" w:rsidRDefault="00033C92" w:rsidP="00DF3D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D60E4">
              <w:rPr>
                <w:rFonts w:ascii="Arial" w:eastAsia="Times New Roman" w:hAnsi="Arial" w:cs="Arial"/>
                <w:color w:val="000000"/>
                <w:lang w:eastAsia="pl-PL"/>
              </w:rPr>
              <w:t>27</w:t>
            </w:r>
          </w:p>
        </w:tc>
      </w:tr>
      <w:tr w:rsidR="00033C92" w:rsidRPr="00FD60E4" w:rsidTr="00DF3D5D">
        <w:trPr>
          <w:trHeight w:val="300"/>
          <w:jc w:val="center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3C92" w:rsidRPr="00FD60E4" w:rsidRDefault="00033C92" w:rsidP="00DF3D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D60E4">
              <w:rPr>
                <w:rFonts w:ascii="Arial" w:eastAsia="Times New Roman" w:hAnsi="Arial" w:cs="Arial"/>
                <w:color w:val="000000"/>
                <w:lang w:eastAsia="pl-PL"/>
              </w:rPr>
              <w:t xml:space="preserve">Krtań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3C92" w:rsidRPr="00FD60E4" w:rsidRDefault="00033C92" w:rsidP="00DF3D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D60E4">
              <w:rPr>
                <w:rFonts w:ascii="Arial" w:eastAsia="Times New Roman" w:hAnsi="Arial" w:cs="Arial"/>
                <w:color w:val="000000"/>
                <w:lang w:eastAsia="pl-PL"/>
              </w:rPr>
              <w:t>21</w:t>
            </w:r>
          </w:p>
        </w:tc>
      </w:tr>
      <w:tr w:rsidR="00033C92" w:rsidRPr="00FD60E4" w:rsidTr="00DF3D5D">
        <w:trPr>
          <w:trHeight w:val="300"/>
          <w:jc w:val="center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3C92" w:rsidRPr="00FD60E4" w:rsidRDefault="00033C92" w:rsidP="00DF3D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D60E4">
              <w:rPr>
                <w:rFonts w:ascii="Arial" w:eastAsia="Times New Roman" w:hAnsi="Arial" w:cs="Arial"/>
                <w:color w:val="000000"/>
                <w:lang w:eastAsia="pl-PL"/>
              </w:rPr>
              <w:t>Naczynie szyjne (tętnica szyjna wspólna)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3C92" w:rsidRPr="00FD60E4" w:rsidRDefault="00033C92" w:rsidP="00DF3D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D60E4">
              <w:rPr>
                <w:rFonts w:ascii="Arial" w:eastAsia="Times New Roman" w:hAnsi="Arial" w:cs="Arial"/>
                <w:color w:val="000000"/>
                <w:lang w:eastAsia="pl-PL"/>
              </w:rPr>
              <w:t>27</w:t>
            </w:r>
          </w:p>
        </w:tc>
      </w:tr>
      <w:tr w:rsidR="00033C92" w:rsidRPr="00FD60E4" w:rsidTr="00DF3D5D">
        <w:trPr>
          <w:trHeight w:val="300"/>
          <w:jc w:val="center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3C92" w:rsidRPr="00FD60E4" w:rsidRDefault="00033C92" w:rsidP="00DF3D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D60E4">
              <w:rPr>
                <w:rFonts w:ascii="Arial" w:eastAsia="Times New Roman" w:hAnsi="Arial" w:cs="Arial"/>
                <w:color w:val="000000"/>
                <w:lang w:eastAsia="pl-PL"/>
              </w:rPr>
              <w:t>Mięsień karku (mięsień czworoboczny)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3C92" w:rsidRPr="00FD60E4" w:rsidRDefault="00033C92" w:rsidP="00DF3D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D60E4">
              <w:rPr>
                <w:rFonts w:ascii="Arial" w:eastAsia="Times New Roman" w:hAnsi="Arial" w:cs="Arial"/>
                <w:color w:val="000000"/>
                <w:lang w:eastAsia="pl-PL"/>
              </w:rPr>
              <w:t>26</w:t>
            </w:r>
          </w:p>
        </w:tc>
      </w:tr>
      <w:tr w:rsidR="00033C92" w:rsidRPr="00FD60E4" w:rsidTr="00DF3D5D">
        <w:trPr>
          <w:trHeight w:val="300"/>
          <w:jc w:val="center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3C92" w:rsidRPr="00FD60E4" w:rsidRDefault="00033C92" w:rsidP="00DF3D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D60E4">
              <w:rPr>
                <w:rFonts w:ascii="Arial" w:eastAsia="Times New Roman" w:hAnsi="Arial" w:cs="Arial"/>
                <w:color w:val="000000"/>
                <w:lang w:eastAsia="pl-PL"/>
              </w:rPr>
              <w:t>Gruczoł tarczowy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3C92" w:rsidRPr="00FD60E4" w:rsidRDefault="00033C92" w:rsidP="00DF3D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D60E4">
              <w:rPr>
                <w:rFonts w:ascii="Arial" w:eastAsia="Times New Roman" w:hAnsi="Arial" w:cs="Arial"/>
                <w:color w:val="000000"/>
                <w:lang w:eastAsia="pl-PL"/>
              </w:rPr>
              <w:t>27</w:t>
            </w:r>
          </w:p>
        </w:tc>
      </w:tr>
      <w:tr w:rsidR="00033C92" w:rsidRPr="00FD60E4" w:rsidTr="00DF3D5D">
        <w:trPr>
          <w:trHeight w:val="300"/>
          <w:jc w:val="center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3C92" w:rsidRPr="00FD60E4" w:rsidRDefault="00033C92" w:rsidP="00DF3D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D60E4">
              <w:rPr>
                <w:rFonts w:ascii="Arial" w:eastAsia="Times New Roman" w:hAnsi="Arial" w:cs="Arial"/>
                <w:color w:val="000000"/>
                <w:lang w:eastAsia="pl-PL"/>
              </w:rPr>
              <w:t xml:space="preserve">Węzeł chłonny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3C92" w:rsidRPr="00FD60E4" w:rsidRDefault="00033C92" w:rsidP="00DF3D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D60E4">
              <w:rPr>
                <w:rFonts w:ascii="Arial" w:eastAsia="Times New Roman" w:hAnsi="Arial" w:cs="Arial"/>
                <w:color w:val="000000"/>
                <w:lang w:eastAsia="pl-PL"/>
              </w:rPr>
              <w:t>25</w:t>
            </w:r>
          </w:p>
        </w:tc>
      </w:tr>
      <w:tr w:rsidR="00033C92" w:rsidRPr="00FD60E4" w:rsidTr="00DF3D5D">
        <w:trPr>
          <w:trHeight w:val="315"/>
          <w:jc w:val="center"/>
        </w:trPr>
        <w:tc>
          <w:tcPr>
            <w:tcW w:w="5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3C92" w:rsidRPr="00FD60E4" w:rsidRDefault="00033C92" w:rsidP="00DF3D5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lang w:eastAsia="pl-PL"/>
              </w:rPr>
              <w:t>Złośliwe</w:t>
            </w:r>
            <w:r w:rsidRPr="00FD60E4">
              <w:rPr>
                <w:rFonts w:ascii="Arial" w:eastAsia="Times New Roman" w:hAnsi="Arial" w:cs="Arial"/>
                <w:i/>
                <w:iCs/>
                <w:color w:val="000000"/>
                <w:lang w:eastAsia="pl-PL"/>
              </w:rPr>
              <w:t xml:space="preserve"> </w:t>
            </w:r>
          </w:p>
        </w:tc>
      </w:tr>
      <w:tr w:rsidR="00033C92" w:rsidRPr="00FD60E4" w:rsidTr="00DF3D5D">
        <w:trPr>
          <w:trHeight w:val="300"/>
          <w:jc w:val="center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3C92" w:rsidRPr="00FD60E4" w:rsidRDefault="00033C92" w:rsidP="00DF3D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D60E4">
              <w:rPr>
                <w:rFonts w:ascii="Arial" w:eastAsia="Times New Roman" w:hAnsi="Arial" w:cs="Arial"/>
                <w:color w:val="000000"/>
                <w:lang w:eastAsia="pl-PL"/>
              </w:rPr>
              <w:t xml:space="preserve">Guzy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3C92" w:rsidRPr="00FD60E4" w:rsidRDefault="00033C92" w:rsidP="00DF3D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D60E4">
              <w:rPr>
                <w:rFonts w:ascii="Arial" w:eastAsia="Times New Roman" w:hAnsi="Arial" w:cs="Arial"/>
                <w:color w:val="000000"/>
                <w:lang w:eastAsia="pl-PL"/>
              </w:rPr>
              <w:t>41</w:t>
            </w:r>
          </w:p>
        </w:tc>
      </w:tr>
      <w:tr w:rsidR="00033C92" w:rsidRPr="00FD60E4" w:rsidTr="00DF3D5D">
        <w:trPr>
          <w:trHeight w:val="300"/>
          <w:jc w:val="center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3C92" w:rsidRPr="00FD60E4" w:rsidRDefault="00033C92" w:rsidP="00DF3D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D60E4">
              <w:rPr>
                <w:rFonts w:ascii="Arial" w:eastAsia="Times New Roman" w:hAnsi="Arial" w:cs="Arial"/>
                <w:color w:val="000000"/>
                <w:lang w:eastAsia="pl-PL"/>
              </w:rPr>
              <w:t xml:space="preserve">Węzły chłonne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3C92" w:rsidRPr="00FD60E4" w:rsidRDefault="00033C92" w:rsidP="00DF3D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D60E4">
              <w:rPr>
                <w:rFonts w:ascii="Arial" w:eastAsia="Times New Roman" w:hAnsi="Arial" w:cs="Arial"/>
                <w:color w:val="000000"/>
                <w:lang w:eastAsia="pl-PL"/>
              </w:rPr>
              <w:t>28</w:t>
            </w:r>
          </w:p>
        </w:tc>
      </w:tr>
      <w:tr w:rsidR="00033C92" w:rsidRPr="00FD60E4" w:rsidTr="00DF3D5D">
        <w:trPr>
          <w:trHeight w:val="300"/>
          <w:jc w:val="center"/>
        </w:trPr>
        <w:tc>
          <w:tcPr>
            <w:tcW w:w="5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3C92" w:rsidRPr="00FD60E4" w:rsidRDefault="00033C92" w:rsidP="00DF3D5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pl-PL"/>
              </w:rPr>
            </w:pPr>
            <w:r w:rsidRPr="00FD60E4">
              <w:rPr>
                <w:rFonts w:ascii="Arial" w:eastAsia="Times New Roman" w:hAnsi="Arial" w:cs="Arial"/>
                <w:i/>
                <w:iCs/>
                <w:color w:val="000000"/>
                <w:lang w:eastAsia="pl-PL"/>
              </w:rPr>
              <w:t>Patologie łagodne</w:t>
            </w:r>
            <w:r>
              <w:rPr>
                <w:rFonts w:ascii="Arial" w:eastAsia="Times New Roman" w:hAnsi="Arial" w:cs="Arial"/>
                <w:i/>
                <w:iCs/>
                <w:color w:val="000000"/>
                <w:lang w:eastAsia="pl-PL"/>
              </w:rPr>
              <w:t xml:space="preserve"> </w:t>
            </w:r>
            <w:r w:rsidRPr="00FD60E4">
              <w:rPr>
                <w:rFonts w:ascii="Arial" w:eastAsia="Times New Roman" w:hAnsi="Arial" w:cs="Arial"/>
                <w:i/>
                <w:iCs/>
                <w:color w:val="000000"/>
                <w:lang w:eastAsia="pl-PL"/>
              </w:rPr>
              <w:t xml:space="preserve"> </w:t>
            </w:r>
          </w:p>
        </w:tc>
      </w:tr>
      <w:tr w:rsidR="00033C92" w:rsidRPr="00FD60E4" w:rsidTr="00DF3D5D">
        <w:trPr>
          <w:trHeight w:val="300"/>
          <w:jc w:val="center"/>
        </w:trPr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3C92" w:rsidRPr="00FD60E4" w:rsidRDefault="00033C92" w:rsidP="00DF3D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D60E4">
              <w:rPr>
                <w:rFonts w:ascii="Arial" w:eastAsia="Times New Roman" w:hAnsi="Arial" w:cs="Arial"/>
                <w:color w:val="000000"/>
                <w:lang w:eastAsia="pl-PL"/>
              </w:rPr>
              <w:t xml:space="preserve">Odczyny popromienne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3C92" w:rsidRPr="00FD60E4" w:rsidRDefault="00033C92" w:rsidP="00DF3D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D60E4">
              <w:rPr>
                <w:rFonts w:ascii="Arial" w:eastAsia="Times New Roman" w:hAnsi="Arial" w:cs="Arial"/>
                <w:color w:val="000000"/>
                <w:lang w:eastAsia="pl-PL"/>
              </w:rPr>
              <w:t>15</w:t>
            </w:r>
          </w:p>
        </w:tc>
      </w:tr>
    </w:tbl>
    <w:p w:rsidR="00033C92" w:rsidRDefault="00033C92"/>
    <w:p w:rsidR="00033C92" w:rsidRDefault="00033C92"/>
    <w:p w:rsidR="00033C92" w:rsidRDefault="00033C92" w:rsidP="00033C92">
      <w:pPr>
        <w:pStyle w:val="Tekstpodstawowy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Tabela 2 Wartości SUVmax i SUVmean 60 i 90 minut po dożylnej iniekcji radiofarmaceutyku </w:t>
      </w:r>
      <w:r w:rsidRPr="00FB6300">
        <w:rPr>
          <w:rFonts w:ascii="Arial" w:hAnsi="Arial" w:cs="Arial"/>
          <w:i/>
          <w:vertAlign w:val="superscript"/>
        </w:rPr>
        <w:t>18</w:t>
      </w:r>
      <w:r w:rsidRPr="00FB6300">
        <w:rPr>
          <w:rFonts w:ascii="Arial" w:hAnsi="Arial" w:cs="Arial"/>
          <w:i/>
        </w:rPr>
        <w:t>F-FDG</w:t>
      </w:r>
    </w:p>
    <w:tbl>
      <w:tblPr>
        <w:tblW w:w="54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0"/>
        <w:gridCol w:w="2700"/>
      </w:tblGrid>
      <w:tr w:rsidR="00033C92" w:rsidRPr="00FB6300" w:rsidTr="00DF3D5D">
        <w:trPr>
          <w:trHeight w:val="315"/>
          <w:jc w:val="center"/>
        </w:trPr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C92" w:rsidRPr="00FB6300" w:rsidRDefault="00033C92" w:rsidP="00DF3D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B6300">
              <w:rPr>
                <w:rFonts w:ascii="Arial" w:eastAsia="Times New Roman" w:hAnsi="Arial" w:cs="Arial"/>
                <w:color w:val="000000"/>
                <w:lang w:eastAsia="pl-PL"/>
              </w:rPr>
              <w:t>Struktury fizjologiczne</w:t>
            </w:r>
          </w:p>
        </w:tc>
      </w:tr>
      <w:tr w:rsidR="00033C92" w:rsidRPr="00FB6300" w:rsidTr="00DF3D5D">
        <w:trPr>
          <w:trHeight w:val="315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C92" w:rsidRPr="00FB6300" w:rsidRDefault="00033C92" w:rsidP="00DF3D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B6300">
              <w:rPr>
                <w:rFonts w:ascii="Arial" w:eastAsia="Times New Roman" w:hAnsi="Arial" w:cs="Arial"/>
                <w:color w:val="000000"/>
                <w:lang w:eastAsia="pl-PL"/>
              </w:rPr>
              <w:t>SUVmax 60min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>ut</w:t>
            </w:r>
            <w:r w:rsidRPr="00FB6300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C92" w:rsidRPr="00FB6300" w:rsidRDefault="00033C92" w:rsidP="00DF3D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B6300">
              <w:rPr>
                <w:rFonts w:ascii="Arial" w:eastAsia="Times New Roman" w:hAnsi="Arial" w:cs="Arial"/>
                <w:color w:val="000000"/>
                <w:lang w:eastAsia="pl-PL"/>
              </w:rPr>
              <w:t>SUVmax 90min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>ut</w:t>
            </w:r>
            <w:r w:rsidRPr="00FB6300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</w:p>
        </w:tc>
      </w:tr>
      <w:tr w:rsidR="00033C92" w:rsidRPr="00FB6300" w:rsidTr="00DF3D5D">
        <w:trPr>
          <w:trHeight w:val="300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3C92" w:rsidRPr="00FB6300" w:rsidRDefault="00033C92" w:rsidP="00DF3D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B6300">
              <w:rPr>
                <w:rFonts w:ascii="Arial" w:eastAsia="Times New Roman" w:hAnsi="Arial" w:cs="Arial"/>
                <w:color w:val="000000"/>
                <w:lang w:eastAsia="pl-PL"/>
              </w:rPr>
              <w:t>1.47±0.28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3C92" w:rsidRPr="00FB6300" w:rsidRDefault="00033C92" w:rsidP="00DF3D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B6300">
              <w:rPr>
                <w:rFonts w:ascii="Arial" w:eastAsia="Times New Roman" w:hAnsi="Arial" w:cs="Arial"/>
                <w:color w:val="000000"/>
                <w:lang w:eastAsia="pl-PL"/>
              </w:rPr>
              <w:t>1.36±0.30</w:t>
            </w:r>
          </w:p>
        </w:tc>
      </w:tr>
      <w:tr w:rsidR="00033C92" w:rsidRPr="00FB6300" w:rsidTr="00DF3D5D">
        <w:trPr>
          <w:trHeight w:val="315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C92" w:rsidRPr="00FB6300" w:rsidRDefault="00033C92" w:rsidP="00DF3D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B6300">
              <w:rPr>
                <w:rFonts w:ascii="Arial" w:eastAsia="Times New Roman" w:hAnsi="Arial" w:cs="Arial"/>
                <w:color w:val="000000"/>
                <w:lang w:eastAsia="pl-PL"/>
              </w:rPr>
              <w:t>SUVmax 60min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>ut</w:t>
            </w:r>
            <w:r w:rsidRPr="00FB6300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C92" w:rsidRPr="00FB6300" w:rsidRDefault="00033C92" w:rsidP="00DF3D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B6300">
              <w:rPr>
                <w:rFonts w:ascii="Arial" w:eastAsia="Times New Roman" w:hAnsi="Arial" w:cs="Arial"/>
                <w:color w:val="000000"/>
                <w:lang w:eastAsia="pl-PL"/>
              </w:rPr>
              <w:t>SUVmax 90min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>ut</w:t>
            </w:r>
            <w:r w:rsidRPr="00FB6300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</w:p>
        </w:tc>
      </w:tr>
      <w:tr w:rsidR="00033C92" w:rsidRPr="00FB6300" w:rsidTr="00DF3D5D">
        <w:trPr>
          <w:trHeight w:val="300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3C92" w:rsidRPr="00FB6300" w:rsidRDefault="00033C92" w:rsidP="00DF3D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B6300">
              <w:rPr>
                <w:rFonts w:ascii="Arial" w:eastAsia="Times New Roman" w:hAnsi="Arial" w:cs="Arial"/>
                <w:color w:val="000000"/>
                <w:lang w:eastAsia="pl-PL"/>
              </w:rPr>
              <w:t>1.13±0.20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3C92" w:rsidRPr="00FB6300" w:rsidRDefault="00033C92" w:rsidP="00DF3D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B6300">
              <w:rPr>
                <w:rFonts w:ascii="Arial" w:eastAsia="Times New Roman" w:hAnsi="Arial" w:cs="Arial"/>
                <w:color w:val="000000"/>
                <w:lang w:eastAsia="pl-PL"/>
              </w:rPr>
              <w:t>1.05±0.23</w:t>
            </w:r>
          </w:p>
        </w:tc>
      </w:tr>
      <w:tr w:rsidR="00033C92" w:rsidRPr="00FB6300" w:rsidTr="00DF3D5D">
        <w:trPr>
          <w:trHeight w:val="315"/>
          <w:jc w:val="center"/>
        </w:trPr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C92" w:rsidRPr="00FB6300" w:rsidRDefault="00033C92" w:rsidP="00DF3D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B6300">
              <w:rPr>
                <w:rFonts w:ascii="Arial" w:eastAsia="Times New Roman" w:hAnsi="Arial" w:cs="Arial"/>
                <w:color w:val="000000"/>
                <w:lang w:eastAsia="pl-PL"/>
              </w:rPr>
              <w:t xml:space="preserve">Patologie łagodne </w:t>
            </w:r>
          </w:p>
        </w:tc>
      </w:tr>
      <w:tr w:rsidR="00033C92" w:rsidRPr="00FB6300" w:rsidTr="00DF3D5D">
        <w:trPr>
          <w:trHeight w:val="315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C92" w:rsidRPr="00FB6300" w:rsidRDefault="00033C92" w:rsidP="00DF3D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B6300">
              <w:rPr>
                <w:rFonts w:ascii="Arial" w:eastAsia="Times New Roman" w:hAnsi="Arial" w:cs="Arial"/>
                <w:color w:val="000000"/>
                <w:lang w:eastAsia="pl-PL"/>
              </w:rPr>
              <w:t>SUVmax 60min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>ut</w:t>
            </w:r>
            <w:r w:rsidRPr="00FB6300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C92" w:rsidRPr="00FB6300" w:rsidRDefault="00033C92" w:rsidP="00DF3D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B6300">
              <w:rPr>
                <w:rFonts w:ascii="Arial" w:eastAsia="Times New Roman" w:hAnsi="Arial" w:cs="Arial"/>
                <w:color w:val="000000"/>
                <w:lang w:eastAsia="pl-PL"/>
              </w:rPr>
              <w:t>SUVmax 90min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>ut</w:t>
            </w:r>
            <w:r w:rsidRPr="00FB6300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</w:p>
        </w:tc>
      </w:tr>
      <w:tr w:rsidR="00033C92" w:rsidRPr="00FB6300" w:rsidTr="00DF3D5D">
        <w:trPr>
          <w:trHeight w:val="300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3C92" w:rsidRPr="00FB6300" w:rsidRDefault="00033C92" w:rsidP="00DF3D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B6300">
              <w:rPr>
                <w:rFonts w:ascii="Arial" w:eastAsia="Times New Roman" w:hAnsi="Arial" w:cs="Arial"/>
                <w:color w:val="000000"/>
                <w:lang w:eastAsia="pl-PL"/>
              </w:rPr>
              <w:t xml:space="preserve"> 2.53±1.28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3C92" w:rsidRPr="00FB6300" w:rsidRDefault="00033C92" w:rsidP="00DF3D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B6300">
              <w:rPr>
                <w:rFonts w:ascii="Arial" w:eastAsia="Times New Roman" w:hAnsi="Arial" w:cs="Arial"/>
                <w:color w:val="000000"/>
                <w:lang w:eastAsia="pl-PL"/>
              </w:rPr>
              <w:t>2.72±1.34</w:t>
            </w:r>
          </w:p>
        </w:tc>
      </w:tr>
      <w:tr w:rsidR="00033C92" w:rsidRPr="00FB6300" w:rsidTr="00DF3D5D">
        <w:trPr>
          <w:trHeight w:val="315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C92" w:rsidRPr="00FB6300" w:rsidRDefault="00033C92" w:rsidP="00DF3D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B6300">
              <w:rPr>
                <w:rFonts w:ascii="Arial" w:eastAsia="Times New Roman" w:hAnsi="Arial" w:cs="Arial"/>
                <w:color w:val="000000"/>
                <w:lang w:eastAsia="pl-PL"/>
              </w:rPr>
              <w:t>SUVmax 60min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>ut</w:t>
            </w:r>
            <w:r w:rsidRPr="00FB6300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C92" w:rsidRPr="00FB6300" w:rsidRDefault="00033C92" w:rsidP="00DF3D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B6300">
              <w:rPr>
                <w:rFonts w:ascii="Arial" w:eastAsia="Times New Roman" w:hAnsi="Arial" w:cs="Arial"/>
                <w:color w:val="000000"/>
                <w:lang w:eastAsia="pl-PL"/>
              </w:rPr>
              <w:t>SUVmax 90min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>ut</w:t>
            </w:r>
            <w:r w:rsidRPr="00FB6300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</w:p>
        </w:tc>
      </w:tr>
      <w:tr w:rsidR="00033C92" w:rsidRPr="00FB6300" w:rsidTr="00DF3D5D">
        <w:trPr>
          <w:trHeight w:val="300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3C92" w:rsidRPr="00FB6300" w:rsidRDefault="00033C92" w:rsidP="00DF3D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B6300">
              <w:rPr>
                <w:rFonts w:ascii="Arial" w:eastAsia="Times New Roman" w:hAnsi="Arial" w:cs="Arial"/>
                <w:color w:val="000000"/>
                <w:lang w:eastAsia="pl-PL"/>
              </w:rPr>
              <w:t>1.74±0.66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3C92" w:rsidRPr="00FB6300" w:rsidRDefault="00033C92" w:rsidP="00DF3D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B6300">
              <w:rPr>
                <w:rFonts w:ascii="Arial" w:eastAsia="Times New Roman" w:hAnsi="Arial" w:cs="Arial"/>
                <w:color w:val="000000"/>
                <w:lang w:eastAsia="pl-PL"/>
              </w:rPr>
              <w:t>1.96±0.71</w:t>
            </w:r>
          </w:p>
        </w:tc>
      </w:tr>
      <w:tr w:rsidR="00033C92" w:rsidRPr="00FB6300" w:rsidTr="00DF3D5D">
        <w:trPr>
          <w:trHeight w:val="315"/>
          <w:jc w:val="center"/>
        </w:trPr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C92" w:rsidRPr="00FB6300" w:rsidRDefault="00033C92" w:rsidP="00DF3D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B6300">
              <w:rPr>
                <w:rFonts w:ascii="Arial" w:eastAsia="Times New Roman" w:hAnsi="Arial" w:cs="Arial"/>
                <w:color w:val="000000"/>
                <w:lang w:eastAsia="pl-PL"/>
              </w:rPr>
              <w:t xml:space="preserve">Zmiany złośliwe </w:t>
            </w:r>
          </w:p>
        </w:tc>
      </w:tr>
      <w:tr w:rsidR="00033C92" w:rsidRPr="00FB6300" w:rsidTr="00DF3D5D">
        <w:trPr>
          <w:trHeight w:val="315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C92" w:rsidRPr="00FB6300" w:rsidRDefault="00033C92" w:rsidP="00DF3D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B6300">
              <w:rPr>
                <w:rFonts w:ascii="Arial" w:eastAsia="Times New Roman" w:hAnsi="Arial" w:cs="Arial"/>
                <w:color w:val="000000"/>
                <w:lang w:eastAsia="pl-PL"/>
              </w:rPr>
              <w:t>SUVmax 60min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>ut</w:t>
            </w:r>
            <w:r w:rsidRPr="00FB6300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C92" w:rsidRPr="00FB6300" w:rsidRDefault="00033C92" w:rsidP="00DF3D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B6300">
              <w:rPr>
                <w:rFonts w:ascii="Arial" w:eastAsia="Times New Roman" w:hAnsi="Arial" w:cs="Arial"/>
                <w:color w:val="000000"/>
                <w:lang w:eastAsia="pl-PL"/>
              </w:rPr>
              <w:t>SUVmax 90min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>ut</w:t>
            </w:r>
            <w:r w:rsidRPr="00FB6300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</w:p>
        </w:tc>
      </w:tr>
      <w:tr w:rsidR="00033C92" w:rsidRPr="00FB6300" w:rsidTr="00DF3D5D">
        <w:trPr>
          <w:trHeight w:val="300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3C92" w:rsidRPr="00FB6300" w:rsidRDefault="00033C92" w:rsidP="00DF3D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B6300">
              <w:rPr>
                <w:rFonts w:ascii="Arial" w:eastAsia="Times New Roman" w:hAnsi="Arial" w:cs="Arial"/>
                <w:color w:val="000000"/>
                <w:lang w:eastAsia="pl-PL"/>
              </w:rPr>
              <w:t>7.26±1.80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3C92" w:rsidRPr="00FB6300" w:rsidRDefault="00033C92" w:rsidP="00DF3D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B6300">
              <w:rPr>
                <w:rFonts w:ascii="Arial" w:eastAsia="Times New Roman" w:hAnsi="Arial" w:cs="Arial"/>
                <w:color w:val="000000"/>
                <w:lang w:eastAsia="pl-PL"/>
              </w:rPr>
              <w:t>8.06±1.85</w:t>
            </w:r>
          </w:p>
        </w:tc>
      </w:tr>
      <w:tr w:rsidR="00033C92" w:rsidRPr="00FB6300" w:rsidTr="00DF3D5D">
        <w:trPr>
          <w:trHeight w:val="315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C92" w:rsidRPr="00FB6300" w:rsidRDefault="00033C92" w:rsidP="00DF3D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B6300">
              <w:rPr>
                <w:rFonts w:ascii="Arial" w:eastAsia="Times New Roman" w:hAnsi="Arial" w:cs="Arial"/>
                <w:color w:val="000000"/>
                <w:lang w:eastAsia="pl-PL"/>
              </w:rPr>
              <w:t>SUVmean 60min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C92" w:rsidRPr="00FB6300" w:rsidRDefault="00033C92" w:rsidP="00DF3D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B6300">
              <w:rPr>
                <w:rFonts w:ascii="Arial" w:eastAsia="Times New Roman" w:hAnsi="Arial" w:cs="Arial"/>
                <w:color w:val="000000"/>
                <w:lang w:eastAsia="pl-PL"/>
              </w:rPr>
              <w:t>SUVmean 90min</w:t>
            </w:r>
          </w:p>
        </w:tc>
      </w:tr>
      <w:tr w:rsidR="00033C92" w:rsidRPr="00FB6300" w:rsidTr="00DF3D5D">
        <w:trPr>
          <w:trHeight w:val="300"/>
          <w:jc w:val="center"/>
        </w:trPr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3C92" w:rsidRPr="00FB6300" w:rsidRDefault="00033C92" w:rsidP="00DF3D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B6300">
              <w:rPr>
                <w:rFonts w:ascii="Arial" w:eastAsia="Times New Roman" w:hAnsi="Arial" w:cs="Arial"/>
                <w:color w:val="000000"/>
                <w:lang w:eastAsia="pl-PL"/>
              </w:rPr>
              <w:t>5.10±1.38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3C92" w:rsidRPr="00FB6300" w:rsidRDefault="00033C92" w:rsidP="00DF3D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B6300">
              <w:rPr>
                <w:rFonts w:ascii="Arial" w:eastAsia="Times New Roman" w:hAnsi="Arial" w:cs="Arial"/>
                <w:color w:val="000000"/>
                <w:lang w:eastAsia="pl-PL"/>
              </w:rPr>
              <w:t>5.56±1.33</w:t>
            </w:r>
          </w:p>
        </w:tc>
      </w:tr>
    </w:tbl>
    <w:p w:rsidR="00033C92" w:rsidRDefault="00033C92"/>
    <w:sectPr w:rsidR="00033C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281"/>
    <w:rsid w:val="00033C92"/>
    <w:rsid w:val="00224281"/>
    <w:rsid w:val="00871C62"/>
    <w:rsid w:val="00AB40C8"/>
    <w:rsid w:val="00C24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033C92"/>
    <w:pPr>
      <w:spacing w:line="360" w:lineRule="auto"/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33C92"/>
  </w:style>
  <w:style w:type="paragraph" w:styleId="Tekstdymka">
    <w:name w:val="Balloon Text"/>
    <w:basedOn w:val="Normalny"/>
    <w:link w:val="TekstdymkaZnak"/>
    <w:uiPriority w:val="99"/>
    <w:semiHidden/>
    <w:unhideWhenUsed/>
    <w:rsid w:val="00033C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3C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033C92"/>
    <w:pPr>
      <w:spacing w:line="360" w:lineRule="auto"/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33C92"/>
  </w:style>
  <w:style w:type="paragraph" w:styleId="Tekstdymka">
    <w:name w:val="Balloon Text"/>
    <w:basedOn w:val="Normalny"/>
    <w:link w:val="TekstdymkaZnak"/>
    <w:uiPriority w:val="99"/>
    <w:semiHidden/>
    <w:unhideWhenUsed/>
    <w:rsid w:val="00033C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3C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sus\Desktop\08.04.2017\Publikacje\Zeszyty%20Naukowe%20wco\Op&#243;&#378;nione%20pogl&#261;dowa\Raw%20data%2030%20os&#243;b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>
                <a:latin typeface="Arial" panose="020B0604020202020204" pitchFamily="34" charset="0"/>
                <a:cs typeface="Arial" panose="020B0604020202020204" pitchFamily="34" charset="0"/>
              </a:defRPr>
            </a:pPr>
            <a:r>
              <a:rPr lang="pl-PL" sz="1400">
                <a:latin typeface="Arial" panose="020B0604020202020204" pitchFamily="34" charset="0"/>
                <a:cs typeface="Arial" panose="020B0604020202020204" pitchFamily="34" charset="0"/>
              </a:rPr>
              <a:t>Porównanie</a:t>
            </a:r>
            <a:r>
              <a:rPr lang="pl-PL" sz="1400" baseline="0">
                <a:latin typeface="Arial" panose="020B0604020202020204" pitchFamily="34" charset="0"/>
                <a:cs typeface="Arial" panose="020B0604020202020204" pitchFamily="34" charset="0"/>
              </a:rPr>
              <a:t> wartości SUVmax i SUVmean                               60 i 90 minut po iniekcji </a:t>
            </a:r>
            <a:r>
              <a:rPr lang="pl-PL" sz="1400" baseline="30000">
                <a:latin typeface="Arial" panose="020B0604020202020204" pitchFamily="34" charset="0"/>
                <a:cs typeface="Arial" panose="020B0604020202020204" pitchFamily="34" charset="0"/>
              </a:rPr>
              <a:t>18</a:t>
            </a:r>
            <a:r>
              <a:rPr lang="pl-PL" sz="1400" baseline="0">
                <a:latin typeface="Arial" panose="020B0604020202020204" pitchFamily="34" charset="0"/>
                <a:cs typeface="Arial" panose="020B0604020202020204" pitchFamily="34" charset="0"/>
              </a:rPr>
              <a:t>F-FDG</a:t>
            </a:r>
            <a:endParaRPr lang="pl-PL" sz="140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'SUVy oraz RI'!$AP$1</c:f>
              <c:strCache>
                <c:ptCount val="1"/>
                <c:pt idx="0">
                  <c:v>Struktury fizjologiczne </c:v>
                </c:pt>
              </c:strCache>
            </c:strRef>
          </c:tx>
          <c:spPr>
            <a:solidFill>
              <a:srgbClr val="FD795F"/>
            </a:solidFill>
          </c:spPr>
          <c:invertIfNegative val="0"/>
          <c:cat>
            <c:strRef>
              <c:f>'SUVy oraz RI'!$AO$2:$AO$5</c:f>
              <c:strCache>
                <c:ptCount val="4"/>
                <c:pt idx="0">
                  <c:v>avg SUVmax 60 min p.i. </c:v>
                </c:pt>
                <c:pt idx="1">
                  <c:v>avg SUVmean 60 min p.i. </c:v>
                </c:pt>
                <c:pt idx="2">
                  <c:v>avg SUVmax 90 min p.i. </c:v>
                </c:pt>
                <c:pt idx="3">
                  <c:v>avg SUVmean 90 min p.i. </c:v>
                </c:pt>
              </c:strCache>
            </c:strRef>
          </c:cat>
          <c:val>
            <c:numRef>
              <c:f>'SUVy oraz RI'!$AP$2:$AP$5</c:f>
              <c:numCache>
                <c:formatCode>0.00</c:formatCode>
                <c:ptCount val="4"/>
                <c:pt idx="0">
                  <c:v>1.47</c:v>
                </c:pt>
                <c:pt idx="1">
                  <c:v>1.1299999999999999</c:v>
                </c:pt>
                <c:pt idx="2">
                  <c:v>1.36</c:v>
                </c:pt>
                <c:pt idx="3">
                  <c:v>1.05</c:v>
                </c:pt>
              </c:numCache>
            </c:numRef>
          </c:val>
        </c:ser>
        <c:ser>
          <c:idx val="1"/>
          <c:order val="1"/>
          <c:tx>
            <c:strRef>
              <c:f>'SUVy oraz RI'!$AQ$1</c:f>
              <c:strCache>
                <c:ptCount val="1"/>
                <c:pt idx="0">
                  <c:v>Patologie łagodne: odczyny popromienne</c:v>
                </c:pt>
              </c:strCache>
            </c:strRef>
          </c:tx>
          <c:spPr>
            <a:solidFill>
              <a:srgbClr val="E25C26"/>
            </a:solidFill>
          </c:spPr>
          <c:invertIfNegative val="0"/>
          <c:cat>
            <c:strRef>
              <c:f>'SUVy oraz RI'!$AO$2:$AO$5</c:f>
              <c:strCache>
                <c:ptCount val="4"/>
                <c:pt idx="0">
                  <c:v>avg SUVmax 60 min p.i. </c:v>
                </c:pt>
                <c:pt idx="1">
                  <c:v>avg SUVmean 60 min p.i. </c:v>
                </c:pt>
                <c:pt idx="2">
                  <c:v>avg SUVmax 90 min p.i. </c:v>
                </c:pt>
                <c:pt idx="3">
                  <c:v>avg SUVmean 90 min p.i. </c:v>
                </c:pt>
              </c:strCache>
            </c:strRef>
          </c:cat>
          <c:val>
            <c:numRef>
              <c:f>'SUVy oraz RI'!$AQ$2:$AQ$5</c:f>
              <c:numCache>
                <c:formatCode>0.00</c:formatCode>
                <c:ptCount val="4"/>
                <c:pt idx="0">
                  <c:v>2.5299999999999998</c:v>
                </c:pt>
                <c:pt idx="1">
                  <c:v>1.74</c:v>
                </c:pt>
                <c:pt idx="2">
                  <c:v>2.72</c:v>
                </c:pt>
                <c:pt idx="3">
                  <c:v>1.96</c:v>
                </c:pt>
              </c:numCache>
            </c:numRef>
          </c:val>
        </c:ser>
        <c:ser>
          <c:idx val="2"/>
          <c:order val="2"/>
          <c:tx>
            <c:strRef>
              <c:f>'SUVy oraz RI'!$AR$1</c:f>
              <c:strCache>
                <c:ptCount val="1"/>
                <c:pt idx="0">
                  <c:v>Zmiany złośliwe </c:v>
                </c:pt>
              </c:strCache>
            </c:strRef>
          </c:tx>
          <c:spPr>
            <a:solidFill>
              <a:srgbClr val="B9212C"/>
            </a:solidFill>
          </c:spPr>
          <c:invertIfNegative val="0"/>
          <c:cat>
            <c:strRef>
              <c:f>'SUVy oraz RI'!$AO$2:$AO$5</c:f>
              <c:strCache>
                <c:ptCount val="4"/>
                <c:pt idx="0">
                  <c:v>avg SUVmax 60 min p.i. </c:v>
                </c:pt>
                <c:pt idx="1">
                  <c:v>avg SUVmean 60 min p.i. </c:v>
                </c:pt>
                <c:pt idx="2">
                  <c:v>avg SUVmax 90 min p.i. </c:v>
                </c:pt>
                <c:pt idx="3">
                  <c:v>avg SUVmean 90 min p.i. </c:v>
                </c:pt>
              </c:strCache>
            </c:strRef>
          </c:cat>
          <c:val>
            <c:numRef>
              <c:f>'SUVy oraz RI'!$AR$2:$AR$5</c:f>
              <c:numCache>
                <c:formatCode>0.00</c:formatCode>
                <c:ptCount val="4"/>
                <c:pt idx="0">
                  <c:v>7.26</c:v>
                </c:pt>
                <c:pt idx="1">
                  <c:v>5.0999999999999996</c:v>
                </c:pt>
                <c:pt idx="2">
                  <c:v>8.06</c:v>
                </c:pt>
                <c:pt idx="3">
                  <c:v>5.56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50347264"/>
        <c:axId val="151496384"/>
      </c:barChart>
      <c:catAx>
        <c:axId val="150347264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txPr>
          <a:bodyPr/>
          <a:lstStyle/>
          <a:p>
            <a:pPr>
              <a:defRPr>
                <a:latin typeface="Arial" panose="020B0604020202020204" pitchFamily="34" charset="0"/>
                <a:cs typeface="Arial" panose="020B0604020202020204" pitchFamily="34" charset="0"/>
              </a:defRPr>
            </a:pPr>
            <a:endParaRPr lang="pl-PL"/>
          </a:p>
        </c:txPr>
        <c:crossAx val="151496384"/>
        <c:crosses val="autoZero"/>
        <c:auto val="1"/>
        <c:lblAlgn val="ctr"/>
        <c:lblOffset val="100"/>
        <c:noMultiLvlLbl val="0"/>
      </c:catAx>
      <c:valAx>
        <c:axId val="151496384"/>
        <c:scaling>
          <c:orientation val="minMax"/>
          <c:max val="8"/>
        </c:scaling>
        <c:delete val="0"/>
        <c:axPos val="l"/>
        <c:majorGridlines/>
        <c:numFmt formatCode="0.00" sourceLinked="1"/>
        <c:majorTickMark val="none"/>
        <c:minorTickMark val="none"/>
        <c:tickLblPos val="nextTo"/>
        <c:txPr>
          <a:bodyPr/>
          <a:lstStyle/>
          <a:p>
            <a:pPr>
              <a:defRPr sz="800">
                <a:latin typeface="Arial" panose="020B0604020202020204" pitchFamily="34" charset="0"/>
                <a:cs typeface="Arial" panose="020B0604020202020204" pitchFamily="34" charset="0"/>
              </a:defRPr>
            </a:pPr>
            <a:endParaRPr lang="pl-PL"/>
          </a:p>
        </c:txPr>
        <c:crossAx val="150347264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 sz="800">
              <a:latin typeface="Arial" panose="020B0604020202020204" pitchFamily="34" charset="0"/>
              <a:cs typeface="Arial" panose="020B0604020202020204" pitchFamily="34" charset="0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rgbClr val="F9AD6F"/>
    </a:solidFill>
  </c:spPr>
  <c:externalData r:id="rId1">
    <c:autoUpdate val="0"/>
  </c:externalData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177</Words>
  <Characters>1068</Characters>
  <Application>Microsoft Office Word</Application>
  <DocSecurity>0</DocSecurity>
  <Lines>8</Lines>
  <Paragraphs>2</Paragraphs>
  <ScaleCrop>false</ScaleCrop>
  <Company/>
  <LinksUpToDate>false</LinksUpToDate>
  <CharactersWithSpaces>1243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2017-04-17T16:00:00Z</dcterms:created>
  <dcterms:modified xsi:type="dcterms:W3CDTF">2017-04-17T16:02:00Z</dcterms:modified>
</cp:coreProperties>
</file>